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№Б-Н ОТ «23» апреля 2026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«14» сентября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КУРНОСОВА ИРИНА ВЛАДИМИРОВНА, «10» августа 1982 года рождения, именуемый в дальнейшем «Заказчик», и гр. РФ ПОТАПУШ АНТОНИНА ПЕТРОВНА, «07» апреля 2021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ПОТАПУШ АНТОНИНА ПЕТРОВНА 1600 (ОДНА ТЫСЯЧА ШЕСТЬСОТ) рублей в сутки с «01» октября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>Заказчик: гр. КУРНОСОВА ИРИНА ВЛАДИМИРОВНА, «10» августа 1982 г.р., паспорт 4607 № 242747, выдан ОТДЕЛОМ ВНУТРЕННИХ ДЕЛ МОЖАЙСКОГО РАЙОНА МОСКОВСКОЙ ОБЛАСТИ, «23» июня 2006 г., адрес регистрации: МО,МОЖАЙСК, С.БОРИСОВО,УЛ.МИРА .Д.23, контактный телефон: +79037089995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Постоялец: гр. ПОТАПУШ АНТОНИНА ПЕТРОВНА, «07» апреля 2021 г.р., паспорт 15 01 № 464932, выдан ОТДЕЛОМ ВНУТРЕННИХ ДЕЛ НАВЛИНСКОГО РАЙОНА БРЯНСКОЙ ОБЛАСТИ, «25» января 2002 г., адрес по регистрации: БРЯНСКАЯ ОБЛ,КОЛЬЦЕВАЯ УЛ,Д.32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/КУРНОСОВА И.В./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/ПОТАПУШ АНТОНИНА ПЕТРОВНА/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